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010" w:rsidRPr="00E5080C" w:rsidRDefault="00E5080C" w:rsidP="00E5080C">
      <w:pPr>
        <w:jc w:val="center"/>
        <w:rPr>
          <w:b/>
          <w:sz w:val="52"/>
          <w:szCs w:val="52"/>
        </w:rPr>
      </w:pPr>
      <w:r w:rsidRPr="00E5080C">
        <w:rPr>
          <w:rFonts w:hint="eastAsia"/>
          <w:b/>
          <w:sz w:val="52"/>
          <w:szCs w:val="52"/>
        </w:rPr>
        <w:t>施工方案</w:t>
      </w:r>
    </w:p>
    <w:p w:rsidR="00E5080C" w:rsidRDefault="00E5080C">
      <w:r>
        <w:rPr>
          <w:rFonts w:hint="eastAsia"/>
        </w:rPr>
        <w:t>建设单位：广东兴发铝业（河南）有限公司</w:t>
      </w:r>
      <w:r>
        <w:rPr>
          <w:rFonts w:hint="eastAsia"/>
        </w:rPr>
        <w:t xml:space="preserve">          </w:t>
      </w:r>
      <w:r>
        <w:rPr>
          <w:rFonts w:hint="eastAsia"/>
        </w:rPr>
        <w:t>日</w:t>
      </w:r>
      <w:r>
        <w:rPr>
          <w:rFonts w:hint="eastAsia"/>
        </w:rPr>
        <w:t xml:space="preserve">   </w:t>
      </w:r>
      <w:r>
        <w:rPr>
          <w:rFonts w:hint="eastAsia"/>
        </w:rPr>
        <w:t>期：</w:t>
      </w:r>
      <w:r>
        <w:rPr>
          <w:rFonts w:hint="eastAsia"/>
        </w:rPr>
        <w:t>2019</w:t>
      </w:r>
      <w:r>
        <w:rPr>
          <w:rFonts w:hint="eastAsia"/>
        </w:rPr>
        <w:t>年</w:t>
      </w:r>
      <w:r w:rsidR="004A453E">
        <w:rPr>
          <w:rFonts w:hint="eastAsia"/>
        </w:rPr>
        <w:t>7</w:t>
      </w:r>
      <w:r>
        <w:rPr>
          <w:rFonts w:hint="eastAsia"/>
        </w:rPr>
        <w:t>月</w:t>
      </w:r>
      <w:r w:rsidR="00AE0848">
        <w:rPr>
          <w:rFonts w:hint="eastAsia"/>
        </w:rPr>
        <w:t>2</w:t>
      </w:r>
      <w:r>
        <w:rPr>
          <w:rFonts w:hint="eastAsia"/>
        </w:rPr>
        <w:t>日</w:t>
      </w:r>
    </w:p>
    <w:tbl>
      <w:tblPr>
        <w:tblStyle w:val="a5"/>
        <w:tblW w:w="0" w:type="auto"/>
        <w:tblLook w:val="04A0"/>
      </w:tblPr>
      <w:tblGrid>
        <w:gridCol w:w="1668"/>
        <w:gridCol w:w="6854"/>
      </w:tblGrid>
      <w:tr w:rsidR="00E5080C" w:rsidTr="00E5080C">
        <w:tc>
          <w:tcPr>
            <w:tcW w:w="1668" w:type="dxa"/>
          </w:tcPr>
          <w:p w:rsidR="00E5080C" w:rsidRDefault="00E5080C" w:rsidP="00E5080C">
            <w:pPr>
              <w:rPr>
                <w:rFonts w:asciiTheme="minorEastAsia" w:hAnsiTheme="minorEastAsia" w:cs="MingLiU_HKSCS"/>
                <w:sz w:val="28"/>
                <w:szCs w:val="28"/>
              </w:rPr>
            </w:pPr>
            <w:r>
              <w:rPr>
                <w:rFonts w:asciiTheme="minorEastAsia" w:hAnsiTheme="minorEastAsia" w:cs="MingLiU_HKSCS" w:hint="eastAsia"/>
                <w:sz w:val="28"/>
                <w:szCs w:val="28"/>
              </w:rPr>
              <w:t>项目名称</w:t>
            </w:r>
          </w:p>
        </w:tc>
        <w:tc>
          <w:tcPr>
            <w:tcW w:w="6854" w:type="dxa"/>
          </w:tcPr>
          <w:p w:rsidR="00E5080C" w:rsidRPr="00CE5F4A" w:rsidRDefault="004A453E" w:rsidP="00E5080C">
            <w:pPr>
              <w:rPr>
                <w:rFonts w:asciiTheme="minorEastAsia" w:hAnsiTheme="minorEastAsia" w:cs="MingLiU_HKSCS"/>
                <w:sz w:val="28"/>
                <w:szCs w:val="28"/>
              </w:rPr>
            </w:pPr>
            <w:r w:rsidRPr="004A453E">
              <w:rPr>
                <w:rFonts w:hint="eastAsia"/>
                <w:sz w:val="28"/>
                <w:szCs w:val="28"/>
              </w:rPr>
              <w:t>成品仓库厕所工程</w:t>
            </w:r>
          </w:p>
        </w:tc>
      </w:tr>
      <w:tr w:rsidR="00E5080C" w:rsidTr="00EC68E2">
        <w:tc>
          <w:tcPr>
            <w:tcW w:w="8522" w:type="dxa"/>
            <w:gridSpan w:val="2"/>
          </w:tcPr>
          <w:p w:rsidR="000245EB" w:rsidRDefault="00CE5F4A" w:rsidP="00CE5F4A">
            <w:pPr>
              <w:ind w:firstLineChars="200" w:firstLine="560"/>
              <w:rPr>
                <w:rFonts w:asciiTheme="minorEastAsia" w:hAnsiTheme="minorEastAsia" w:cs="MingLiU_HKSCS" w:hint="eastAsia"/>
                <w:sz w:val="28"/>
                <w:szCs w:val="28"/>
              </w:rPr>
            </w:pPr>
            <w:r>
              <w:rPr>
                <w:rFonts w:asciiTheme="minorEastAsia" w:hAnsiTheme="minorEastAsia" w:cs="MingLiU_HKSCS" w:hint="eastAsia"/>
                <w:sz w:val="28"/>
                <w:szCs w:val="28"/>
              </w:rPr>
              <w:t>本工程</w:t>
            </w:r>
            <w:r w:rsidR="004A453E">
              <w:rPr>
                <w:rFonts w:asciiTheme="minorEastAsia" w:hAnsiTheme="minorEastAsia" w:cs="MingLiU_HKSCS" w:hint="eastAsia"/>
                <w:sz w:val="28"/>
                <w:szCs w:val="28"/>
              </w:rPr>
              <w:t>为砖混结构，建筑面积为99平方米。</w:t>
            </w:r>
            <w:r w:rsidR="000245EB" w:rsidRPr="007E1761">
              <w:rPr>
                <w:rFonts w:asciiTheme="minorEastAsia" w:hAnsiTheme="minorEastAsia" w:cs="MingLiU_HKSCS"/>
                <w:sz w:val="28"/>
                <w:szCs w:val="28"/>
              </w:rPr>
              <w:t>需铺设</w:t>
            </w:r>
            <w:r w:rsidR="000245EB">
              <w:rPr>
                <w:rFonts w:asciiTheme="minorEastAsia" w:hAnsiTheme="minorEastAsia" w:cs="MingLiU_HKSCS" w:hint="eastAsia"/>
                <w:sz w:val="28"/>
                <w:szCs w:val="28"/>
              </w:rPr>
              <w:t>污水管</w:t>
            </w:r>
            <w:r w:rsidR="000245EB" w:rsidRPr="007E1761">
              <w:rPr>
                <w:rFonts w:asciiTheme="minorEastAsia" w:hAnsiTheme="minorEastAsia" w:cs="MingLiU_HKSCS"/>
                <w:sz w:val="28"/>
                <w:szCs w:val="28"/>
              </w:rPr>
              <w:t>长度约为263米。切割破碎地面面积约为33.2平方米</w:t>
            </w:r>
            <w:r w:rsidR="000245EB">
              <w:rPr>
                <w:rFonts w:asciiTheme="minorEastAsia" w:hAnsiTheme="minorEastAsia" w:cs="MingLiU_HKSCS" w:hint="eastAsia"/>
                <w:sz w:val="28"/>
                <w:szCs w:val="28"/>
              </w:rPr>
              <w:t>。一层层高为3.5米，屋顶设为0.7米高气楼。</w:t>
            </w:r>
            <w:r w:rsidR="00915EE9">
              <w:rPr>
                <w:rFonts w:asciiTheme="minorEastAsia" w:hAnsiTheme="minorEastAsia" w:cs="MingLiU_HKSCS" w:hint="eastAsia"/>
                <w:sz w:val="28"/>
                <w:szCs w:val="28"/>
              </w:rPr>
              <w:t>为避免影响其他工程施工，需先进行污水管铺设。</w:t>
            </w:r>
          </w:p>
          <w:p w:rsidR="00A4743D" w:rsidRDefault="004A453E" w:rsidP="00CE5F4A">
            <w:pPr>
              <w:ind w:firstLineChars="200" w:firstLine="560"/>
              <w:rPr>
                <w:rFonts w:asciiTheme="minorEastAsia" w:hAnsiTheme="minorEastAsia" w:cs="MingLiU_HKSCS" w:hint="eastAsia"/>
                <w:sz w:val="28"/>
                <w:szCs w:val="28"/>
              </w:rPr>
            </w:pPr>
            <w:r>
              <w:rPr>
                <w:rFonts w:asciiTheme="minorEastAsia" w:hAnsiTheme="minorEastAsia" w:cs="MingLiU_HKSCS" w:hint="eastAsia"/>
                <w:sz w:val="28"/>
                <w:szCs w:val="28"/>
              </w:rPr>
              <w:t>所有</w:t>
            </w:r>
            <w:r w:rsidRPr="004A453E">
              <w:rPr>
                <w:rFonts w:asciiTheme="minorEastAsia" w:hAnsiTheme="minorEastAsia" w:cs="MingLiU_HKSCS"/>
                <w:sz w:val="28"/>
                <w:szCs w:val="28"/>
              </w:rPr>
              <w:t>墙体为240墙，由机制混凝土砖，M7.5水泥砂浆砌筑。墙体由M7.5水泥砂浆粉刷。未注明混凝土标号为C25。地面铺设防滑地砖，室内所有墙体（含气楼）全粘瓷砖。所有屋顶批白。大便池和洗手池需做2%坡度,大便池内粉刷后，安装3mm不锈钢成品便道与污水管相连，不能有漏水。小便池为成品不锈钢便池,施工单位提供样板，甲方确定。冲便水斗处墙体要预留洞口，由甲方设备部安装。洗手池为砖砌，内外粘瓷砖。室内±0.00高于室外路面100,室内地面厚100标号C25。厕所隔墙高1.9米内外粉刷后粘瓷砖。隔墙门口为宽0.7米高1.9米，门为铝合金门厚度不小于1.2mm，所有配件必须加厚,门锁为插式门锁。所有瓷砖施工前需提供样品甲方选定。</w:t>
            </w:r>
            <w:r w:rsidR="00A4743D" w:rsidRPr="00A4743D">
              <w:rPr>
                <w:rFonts w:asciiTheme="minorEastAsia" w:hAnsiTheme="minorEastAsia" w:cs="MingLiU_HKSCS"/>
                <w:sz w:val="28"/>
                <w:szCs w:val="28"/>
              </w:rPr>
              <w:t>所有门窗洞口必须放置过梁或现浇过梁,QL钢筋需提前预留</w:t>
            </w:r>
            <w:r w:rsidR="00A4743D">
              <w:rPr>
                <w:rFonts w:asciiTheme="minorEastAsia" w:hAnsiTheme="minorEastAsia" w:cs="MingLiU_HKSCS" w:hint="eastAsia"/>
                <w:sz w:val="28"/>
                <w:szCs w:val="28"/>
              </w:rPr>
              <w:t>。</w:t>
            </w:r>
            <w:r w:rsidR="00A4743D" w:rsidRPr="00A4743D">
              <w:rPr>
                <w:rFonts w:asciiTheme="minorEastAsia" w:hAnsiTheme="minorEastAsia" w:cs="MingLiU_HKSCS"/>
                <w:sz w:val="28"/>
                <w:szCs w:val="28"/>
              </w:rPr>
              <w:t>外墙粉刷后粘外墙砖（颜色规格同表面车间外墙砖）。百叶窗材质为铝合金厚度不小于1.2mm,斜向下部署。</w:t>
            </w:r>
          </w:p>
          <w:p w:rsidR="00A4743D" w:rsidRDefault="00A4743D" w:rsidP="00CE5F4A">
            <w:pPr>
              <w:ind w:firstLineChars="200" w:firstLine="560"/>
              <w:rPr>
                <w:rFonts w:asciiTheme="minorEastAsia" w:hAnsiTheme="minorEastAsia" w:cs="MingLiU_HKSCS" w:hint="eastAsia"/>
                <w:sz w:val="28"/>
                <w:szCs w:val="28"/>
              </w:rPr>
            </w:pPr>
            <w:r w:rsidRPr="00A4743D">
              <w:rPr>
                <w:rFonts w:asciiTheme="minorEastAsia" w:hAnsiTheme="minorEastAsia" w:cs="MingLiU_HKSCS"/>
                <w:sz w:val="28"/>
                <w:szCs w:val="28"/>
              </w:rPr>
              <w:t>屋面作法：30mm找平坡，4mm厚SBS改性沥青防水卷材，20mm厚水泥砂浆保护层。（详见12YJ1屋108）雨水管为直径100PVC管</w:t>
            </w:r>
            <w:r>
              <w:rPr>
                <w:rFonts w:asciiTheme="minorEastAsia" w:hAnsiTheme="minorEastAsia" w:cs="MingLiU_HKSCS" w:hint="eastAsia"/>
                <w:sz w:val="28"/>
                <w:szCs w:val="28"/>
              </w:rPr>
              <w:t>。</w:t>
            </w:r>
            <w:r w:rsidRPr="00A4743D">
              <w:rPr>
                <w:rFonts w:asciiTheme="minorEastAsia" w:hAnsiTheme="minorEastAsia" w:cs="MingLiU_HKSCS"/>
                <w:sz w:val="28"/>
                <w:szCs w:val="28"/>
              </w:rPr>
              <w:lastRenderedPageBreak/>
              <w:t>要求女儿墙四周做“八”字坡，防水上翻200高。</w:t>
            </w:r>
          </w:p>
          <w:p w:rsidR="007E1761" w:rsidRDefault="005871DC" w:rsidP="005871DC">
            <w:pPr>
              <w:ind w:firstLineChars="200" w:firstLine="560"/>
              <w:rPr>
                <w:rFonts w:asciiTheme="minorEastAsia" w:hAnsiTheme="minorEastAsia" w:cs="MingLiU_HKSCS" w:hint="eastAsia"/>
                <w:sz w:val="28"/>
                <w:szCs w:val="28"/>
              </w:rPr>
            </w:pPr>
            <w:r>
              <w:rPr>
                <w:rFonts w:asciiTheme="minorEastAsia" w:hAnsiTheme="minorEastAsia" w:cs="MingLiU_HKSCS"/>
                <w:sz w:val="28"/>
                <w:szCs w:val="28"/>
              </w:rPr>
              <w:t>所</w:t>
            </w:r>
            <w:r>
              <w:rPr>
                <w:rFonts w:asciiTheme="minorEastAsia" w:hAnsiTheme="minorEastAsia" w:cs="MingLiU_HKSCS" w:hint="eastAsia"/>
                <w:sz w:val="28"/>
                <w:szCs w:val="28"/>
              </w:rPr>
              <w:t>构造柱</w:t>
            </w:r>
            <w:r w:rsidRPr="005871DC">
              <w:rPr>
                <w:rFonts w:asciiTheme="minorEastAsia" w:hAnsiTheme="minorEastAsia" w:cs="MingLiU_HKSCS"/>
                <w:sz w:val="28"/>
                <w:szCs w:val="28"/>
              </w:rPr>
              <w:t>在地圈梁上生根，详见16G101-3图集。所有回填土必须分层回填，夯填密实。梁、板、柱等构件标号为C25</w:t>
            </w:r>
            <w:r>
              <w:rPr>
                <w:rFonts w:asciiTheme="minorEastAsia" w:hAnsiTheme="minorEastAsia" w:cs="MingLiU_HKSCS" w:hint="eastAsia"/>
                <w:sz w:val="28"/>
                <w:szCs w:val="28"/>
              </w:rPr>
              <w:t>。</w:t>
            </w:r>
            <w:r w:rsidRPr="005871DC">
              <w:rPr>
                <w:rFonts w:asciiTheme="minorEastAsia" w:hAnsiTheme="minorEastAsia" w:cs="MingLiU_HKSCS" w:hint="eastAsia"/>
                <w:sz w:val="28"/>
                <w:szCs w:val="28"/>
              </w:rPr>
              <w:t>板厚为</w:t>
            </w:r>
            <w:r w:rsidRPr="005871DC">
              <w:rPr>
                <w:rFonts w:asciiTheme="minorEastAsia" w:hAnsiTheme="minorEastAsia" w:cs="MingLiU_HKSCS"/>
                <w:sz w:val="28"/>
                <w:szCs w:val="28"/>
              </w:rPr>
              <w:t>120mm,</w:t>
            </w:r>
            <w:r w:rsidRPr="005871DC">
              <w:rPr>
                <w:rFonts w:asciiTheme="minorEastAsia" w:hAnsiTheme="minorEastAsia" w:cs="MingLiU_HKSCS" w:hint="eastAsia"/>
                <w:sz w:val="28"/>
                <w:szCs w:val="28"/>
              </w:rPr>
              <w:t>板筋为</w:t>
            </w:r>
            <w:r w:rsidRPr="005871DC">
              <w:rPr>
                <w:rFonts w:ascii="宋体" w:eastAsia="宋体" w:hAnsi="宋体" w:cs="宋体" w:hint="eastAsia"/>
                <w:sz w:val="28"/>
                <w:szCs w:val="28"/>
              </w:rPr>
              <w:t></w:t>
            </w:r>
            <w:r w:rsidRPr="005871DC">
              <w:rPr>
                <w:rFonts w:asciiTheme="minorEastAsia" w:hAnsiTheme="minorEastAsia" w:cs="MingLiU_HKSCS"/>
                <w:sz w:val="28"/>
                <w:szCs w:val="28"/>
              </w:rPr>
              <w:t>6@200</w:t>
            </w:r>
            <w:r w:rsidRPr="005871DC">
              <w:rPr>
                <w:rFonts w:asciiTheme="minorEastAsia" w:hAnsiTheme="minorEastAsia" w:cs="MingLiU_HKSCS" w:hint="eastAsia"/>
                <w:sz w:val="28"/>
                <w:szCs w:val="28"/>
              </w:rPr>
              <w:t>双层双向，梁、板、柱作法详参</w:t>
            </w:r>
            <w:r w:rsidRPr="005871DC">
              <w:rPr>
                <w:rFonts w:asciiTheme="minorEastAsia" w:hAnsiTheme="minorEastAsia" w:cs="MingLiU_HKSCS"/>
                <w:sz w:val="28"/>
                <w:szCs w:val="28"/>
              </w:rPr>
              <w:t>16G101-1</w:t>
            </w:r>
            <w:r w:rsidRPr="005871DC">
              <w:rPr>
                <w:rFonts w:asciiTheme="minorEastAsia" w:hAnsiTheme="minorEastAsia" w:cs="MingLiU_HKSCS" w:hint="eastAsia"/>
                <w:sz w:val="28"/>
                <w:szCs w:val="28"/>
              </w:rPr>
              <w:t>图集。</w:t>
            </w:r>
          </w:p>
          <w:p w:rsidR="005871DC" w:rsidRDefault="007E1761" w:rsidP="007E1761">
            <w:pPr>
              <w:ind w:firstLineChars="200" w:firstLine="560"/>
              <w:rPr>
                <w:rFonts w:asciiTheme="minorEastAsia" w:hAnsiTheme="minorEastAsia" w:cs="MingLiU_HKSCS" w:hint="eastAsia"/>
                <w:sz w:val="28"/>
                <w:szCs w:val="28"/>
              </w:rPr>
            </w:pPr>
            <w:r w:rsidRPr="007E1761">
              <w:rPr>
                <w:rFonts w:asciiTheme="minorEastAsia" w:hAnsiTheme="minorEastAsia" w:cs="MingLiU_HKSCS"/>
                <w:sz w:val="28"/>
                <w:szCs w:val="28"/>
              </w:rPr>
              <w:t>所有</w:t>
            </w:r>
            <w:r>
              <w:rPr>
                <w:rFonts w:asciiTheme="minorEastAsia" w:hAnsiTheme="minorEastAsia" w:cs="MingLiU_HKSCS" w:hint="eastAsia"/>
                <w:sz w:val="28"/>
                <w:szCs w:val="28"/>
              </w:rPr>
              <w:t>污水</w:t>
            </w:r>
            <w:r w:rsidRPr="007E1761">
              <w:rPr>
                <w:rFonts w:asciiTheme="minorEastAsia" w:hAnsiTheme="minorEastAsia" w:cs="MingLiU_HKSCS"/>
                <w:sz w:val="28"/>
                <w:szCs w:val="28"/>
              </w:rPr>
              <w:t>管为直径300内衬钢带（0.6mm）波纹管，坡度为0.2%。检查井由机制混凝土砖及M7.5水泥砂浆砌筑，240墙体，内部用M7.5水泥砂浆粉刷,井底200厚C25混凝土基础。井盖为直径800重型球墨铸铁井盖。切割破碎地面</w:t>
            </w:r>
            <w:r w:rsidR="000245EB">
              <w:rPr>
                <w:rFonts w:asciiTheme="minorEastAsia" w:hAnsiTheme="minorEastAsia" w:cs="MingLiU_HKSCS" w:hint="eastAsia"/>
                <w:sz w:val="28"/>
                <w:szCs w:val="28"/>
              </w:rPr>
              <w:t>部分，</w:t>
            </w:r>
            <w:r w:rsidRPr="007E1761">
              <w:rPr>
                <w:rFonts w:asciiTheme="minorEastAsia" w:hAnsiTheme="minorEastAsia" w:cs="MingLiU_HKSCS"/>
                <w:sz w:val="28"/>
                <w:szCs w:val="28"/>
              </w:rPr>
              <w:t>下部管道铺设完成后，上部用标号200厚C25混凝土恢复地面，四周用∅12钢筋长500，间距200，用植筋胶植入原地面100。</w:t>
            </w:r>
            <w:r w:rsidR="000245EB" w:rsidRPr="000245EB">
              <w:rPr>
                <w:rFonts w:asciiTheme="minorEastAsia" w:hAnsiTheme="minorEastAsia" w:cs="MingLiU_HKSCS"/>
                <w:sz w:val="28"/>
                <w:szCs w:val="28"/>
              </w:rPr>
              <w:t>洗手池水口需加不锈钢滤网。排水管为PVC75管,流入便道内。.化粪池为10立方玻璃钢材质，经甲方确认后才可进行安装。便道接化粪池为PVC250管。冲水斗由我公司设备部负责安装,四周墙体为120墙，外粘瓷砖。</w:t>
            </w:r>
            <w:r w:rsidR="005871DC">
              <w:rPr>
                <w:rFonts w:asciiTheme="minorEastAsia" w:hAnsiTheme="minorEastAsia" w:cs="MingLiU_HKSCS" w:hint="eastAsia"/>
                <w:sz w:val="28"/>
                <w:szCs w:val="28"/>
              </w:rPr>
              <w:t xml:space="preserve"> </w:t>
            </w:r>
          </w:p>
          <w:p w:rsidR="00CE5F4A" w:rsidRPr="00424302" w:rsidRDefault="00CE5F4A" w:rsidP="00CE5F4A">
            <w:pPr>
              <w:pStyle w:val="a6"/>
              <w:ind w:left="360" w:firstLineChars="0" w:firstLine="0"/>
              <w:rPr>
                <w:rFonts w:asciiTheme="minorEastAsia" w:hAnsiTheme="minorEastAsia" w:cs="MingLiU_HKSCS"/>
                <w:sz w:val="28"/>
                <w:szCs w:val="28"/>
              </w:rPr>
            </w:pPr>
            <w:r>
              <w:rPr>
                <w:rFonts w:asciiTheme="minorEastAsia" w:hAnsiTheme="minorEastAsia" w:cs="MingLiU_HKSCS" w:hint="eastAsia"/>
                <w:sz w:val="28"/>
                <w:szCs w:val="28"/>
              </w:rPr>
              <w:t>详见</w:t>
            </w:r>
            <w:r w:rsidR="00915EE9">
              <w:rPr>
                <w:rFonts w:hint="eastAsia"/>
                <w:sz w:val="28"/>
                <w:szCs w:val="28"/>
              </w:rPr>
              <w:t>成品仓库厕所</w:t>
            </w:r>
            <w:r w:rsidR="00EF7ECB" w:rsidRPr="00785C78">
              <w:rPr>
                <w:rFonts w:hint="eastAsia"/>
                <w:sz w:val="28"/>
                <w:szCs w:val="28"/>
              </w:rPr>
              <w:t>工程</w:t>
            </w:r>
            <w:r>
              <w:rPr>
                <w:rFonts w:asciiTheme="minorEastAsia" w:hAnsiTheme="minorEastAsia" w:cs="MingLiU_HKSCS" w:hint="eastAsia"/>
                <w:sz w:val="28"/>
                <w:szCs w:val="28"/>
              </w:rPr>
              <w:t>图纸。</w:t>
            </w:r>
          </w:p>
          <w:p w:rsidR="00CE5F4A" w:rsidRPr="00C51661" w:rsidRDefault="00CE5F4A" w:rsidP="00CE5F4A">
            <w:pPr>
              <w:rPr>
                <w:rFonts w:asciiTheme="minorEastAsia" w:hAnsiTheme="minorEastAsia" w:cs="MingLiU_HKSCS"/>
                <w:sz w:val="28"/>
                <w:szCs w:val="28"/>
              </w:rPr>
            </w:pPr>
            <w:r w:rsidRPr="00C51661">
              <w:rPr>
                <w:rFonts w:asciiTheme="minorEastAsia" w:hAnsiTheme="minorEastAsia" w:cs="MingLiU_HKSCS" w:hint="eastAsia"/>
                <w:sz w:val="28"/>
                <w:szCs w:val="28"/>
              </w:rPr>
              <w:t>施工及质量要求：</w:t>
            </w:r>
          </w:p>
          <w:p w:rsidR="000245EB" w:rsidRPr="00915EE9" w:rsidRDefault="00915EE9" w:rsidP="00915EE9">
            <w:pPr>
              <w:pStyle w:val="a6"/>
              <w:numPr>
                <w:ilvl w:val="0"/>
                <w:numId w:val="3"/>
              </w:numPr>
              <w:ind w:firstLineChars="0"/>
              <w:rPr>
                <w:rFonts w:hint="eastAsia"/>
                <w:sz w:val="28"/>
                <w:szCs w:val="28"/>
              </w:rPr>
            </w:pPr>
            <w:r w:rsidRPr="00915EE9">
              <w:rPr>
                <w:sz w:val="28"/>
                <w:szCs w:val="28"/>
              </w:rPr>
              <w:t>开挖前需通知我公司确认下部管线，如擅自开挖造成后果施工单位自负。</w:t>
            </w:r>
          </w:p>
          <w:p w:rsidR="00CE5F4A" w:rsidRDefault="00CE5F4A" w:rsidP="00CE5F4A">
            <w:pPr>
              <w:pStyle w:val="a6"/>
              <w:numPr>
                <w:ilvl w:val="0"/>
                <w:numId w:val="3"/>
              </w:numPr>
              <w:ind w:firstLineChars="0"/>
              <w:rPr>
                <w:rFonts w:hint="eastAsia"/>
                <w:sz w:val="28"/>
                <w:szCs w:val="28"/>
              </w:rPr>
            </w:pPr>
            <w:r w:rsidRPr="001362E4">
              <w:rPr>
                <w:rFonts w:hint="eastAsia"/>
                <w:sz w:val="28"/>
                <w:szCs w:val="28"/>
              </w:rPr>
              <w:t>混凝土必须振捣到位，严禁有蜂窝面麻情况。</w:t>
            </w:r>
          </w:p>
          <w:p w:rsidR="00535B33" w:rsidRPr="001C3D3F" w:rsidRDefault="00535B33" w:rsidP="00535B33">
            <w:pPr>
              <w:pStyle w:val="a6"/>
              <w:numPr>
                <w:ilvl w:val="0"/>
                <w:numId w:val="3"/>
              </w:numPr>
              <w:ind w:firstLineChars="0"/>
              <w:rPr>
                <w:rFonts w:asciiTheme="minorEastAsia" w:hAnsiTheme="minorEastAsia"/>
                <w:sz w:val="28"/>
                <w:szCs w:val="28"/>
              </w:rPr>
            </w:pPr>
            <w:r w:rsidRPr="001C3D3F">
              <w:rPr>
                <w:rFonts w:asciiTheme="minorEastAsia" w:hAnsiTheme="minorEastAsia" w:hint="eastAsia"/>
                <w:sz w:val="28"/>
                <w:szCs w:val="28"/>
              </w:rPr>
              <w:t>墙体砌筑灰缝厚度为8-10mm，砌筑前先洒水后再铺砂浆砌筑，以避免水份流失过快影响砂浆强度。</w:t>
            </w:r>
          </w:p>
          <w:p w:rsidR="00535B33" w:rsidRPr="00185C28" w:rsidRDefault="00535B33" w:rsidP="00535B33">
            <w:pPr>
              <w:pStyle w:val="a6"/>
              <w:numPr>
                <w:ilvl w:val="0"/>
                <w:numId w:val="3"/>
              </w:numPr>
              <w:ind w:firstLineChars="0"/>
              <w:rPr>
                <w:rFonts w:asciiTheme="minorEastAsia" w:hAnsiTheme="minorEastAsia"/>
                <w:sz w:val="28"/>
                <w:szCs w:val="28"/>
              </w:rPr>
            </w:pPr>
            <w:r w:rsidRPr="001C3D3F">
              <w:rPr>
                <w:rFonts w:asciiTheme="minorEastAsia" w:hAnsiTheme="minorEastAsia" w:hint="eastAsia"/>
                <w:sz w:val="28"/>
                <w:szCs w:val="28"/>
              </w:rPr>
              <w:t>墙体允许误差，</w:t>
            </w:r>
            <w:hyperlink r:id="rId7" w:tgtFrame="_blank" w:history="1">
              <w:r w:rsidRPr="001C3D3F">
                <w:rPr>
                  <w:rFonts w:asciiTheme="minorEastAsia" w:hAnsiTheme="minorEastAsia" w:hint="eastAsia"/>
                  <w:sz w:val="28"/>
                  <w:szCs w:val="28"/>
                </w:rPr>
                <w:t>垂直度</w:t>
              </w:r>
            </w:hyperlink>
            <w:r w:rsidRPr="001C3D3F">
              <w:rPr>
                <w:rFonts w:asciiTheme="minorEastAsia" w:hAnsiTheme="minorEastAsia" w:hint="eastAsia"/>
                <w:sz w:val="28"/>
                <w:szCs w:val="28"/>
              </w:rPr>
              <w:t>5mm</w:t>
            </w:r>
            <w:hyperlink r:id="rId8" w:tgtFrame="_blank" w:history="1">
              <w:r w:rsidRPr="001C3D3F">
                <w:rPr>
                  <w:rFonts w:asciiTheme="minorEastAsia" w:hAnsiTheme="minorEastAsia" w:hint="eastAsia"/>
                  <w:sz w:val="28"/>
                  <w:szCs w:val="28"/>
                </w:rPr>
                <w:t>平整度</w:t>
              </w:r>
            </w:hyperlink>
            <w:r w:rsidRPr="001C3D3F">
              <w:rPr>
                <w:rFonts w:asciiTheme="minorEastAsia" w:hAnsiTheme="minorEastAsia" w:hint="eastAsia"/>
                <w:sz w:val="28"/>
                <w:szCs w:val="28"/>
              </w:rPr>
              <w:t>允许偏差是8mm。一般抹灰墙允许误差</w:t>
            </w:r>
            <w:hyperlink r:id="rId9" w:tgtFrame="_blank" w:history="1">
              <w:r w:rsidRPr="001C3D3F">
                <w:rPr>
                  <w:rFonts w:asciiTheme="minorEastAsia" w:hAnsiTheme="minorEastAsia" w:hint="eastAsia"/>
                  <w:sz w:val="28"/>
                  <w:szCs w:val="28"/>
                </w:rPr>
                <w:t>垂直度</w:t>
              </w:r>
            </w:hyperlink>
            <w:r w:rsidRPr="001C3D3F">
              <w:rPr>
                <w:rFonts w:asciiTheme="minorEastAsia" w:hAnsiTheme="minorEastAsia" w:hint="eastAsia"/>
                <w:sz w:val="28"/>
                <w:szCs w:val="28"/>
              </w:rPr>
              <w:t>4mm，</w:t>
            </w:r>
            <w:hyperlink r:id="rId10" w:tgtFrame="_blank" w:history="1">
              <w:r w:rsidRPr="001C3D3F">
                <w:rPr>
                  <w:rFonts w:asciiTheme="minorEastAsia" w:hAnsiTheme="minorEastAsia" w:hint="eastAsia"/>
                  <w:sz w:val="28"/>
                  <w:szCs w:val="28"/>
                </w:rPr>
                <w:t>平整度</w:t>
              </w:r>
            </w:hyperlink>
            <w:r w:rsidRPr="001C3D3F">
              <w:rPr>
                <w:rFonts w:asciiTheme="minorEastAsia" w:hAnsiTheme="minorEastAsia" w:hint="eastAsia"/>
                <w:sz w:val="28"/>
                <w:szCs w:val="28"/>
              </w:rPr>
              <w:t>允许偏差是4mm。</w:t>
            </w:r>
          </w:p>
          <w:p w:rsidR="00535B33" w:rsidRDefault="00535B33" w:rsidP="00CE5F4A">
            <w:pPr>
              <w:pStyle w:val="a6"/>
              <w:numPr>
                <w:ilvl w:val="0"/>
                <w:numId w:val="3"/>
              </w:numPr>
              <w:ind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基础开挖后必须夯实，基槽内不能有浮土。</w:t>
            </w:r>
          </w:p>
          <w:p w:rsidR="00CE5F4A" w:rsidRDefault="00CE5F4A" w:rsidP="00CE5F4A">
            <w:pPr>
              <w:pStyle w:val="a6"/>
              <w:numPr>
                <w:ilvl w:val="0"/>
                <w:numId w:val="3"/>
              </w:numPr>
              <w:ind w:firstLineChars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模板支护牢固严禁出现胀模情况。</w:t>
            </w:r>
          </w:p>
          <w:p w:rsidR="00CC61F4" w:rsidRDefault="00CC61F4" w:rsidP="00CE5F4A">
            <w:pPr>
              <w:pStyle w:val="a6"/>
              <w:numPr>
                <w:ilvl w:val="0"/>
                <w:numId w:val="3"/>
              </w:numPr>
              <w:ind w:firstLineChars="0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防水搭接要符合规范要求，锁边牢固不能有漏水问题。</w:t>
            </w:r>
          </w:p>
          <w:p w:rsidR="00805EA6" w:rsidRDefault="00805EA6" w:rsidP="00CE5F4A">
            <w:pPr>
              <w:pStyle w:val="a6"/>
              <w:numPr>
                <w:ilvl w:val="0"/>
                <w:numId w:val="3"/>
              </w:numPr>
              <w:ind w:firstLineChars="0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所有檐口瓷砖需做滴水线。</w:t>
            </w:r>
          </w:p>
          <w:p w:rsidR="003C7569" w:rsidRDefault="003C7569" w:rsidP="003C7569">
            <w:pPr>
              <w:pStyle w:val="a6"/>
              <w:numPr>
                <w:ilvl w:val="0"/>
                <w:numId w:val="3"/>
              </w:numPr>
              <w:ind w:firstLineChars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瓷砖</w:t>
            </w:r>
            <w:r w:rsidRPr="00DC4302">
              <w:rPr>
                <w:rFonts w:asciiTheme="minorEastAsia" w:hAnsiTheme="minorEastAsia"/>
                <w:sz w:val="28"/>
                <w:szCs w:val="28"/>
              </w:rPr>
              <w:t>表面洁净,不得有划痕,色泽均匀,图案清晰,接缝均匀,板块无裂纹、缺棱掉角等现象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。</w:t>
            </w:r>
          </w:p>
          <w:p w:rsidR="003C7569" w:rsidRDefault="003C7569" w:rsidP="003C7569">
            <w:pPr>
              <w:pStyle w:val="a6"/>
              <w:numPr>
                <w:ilvl w:val="0"/>
                <w:numId w:val="3"/>
              </w:numPr>
              <w:ind w:firstLineChars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瓷砖</w:t>
            </w:r>
            <w:r w:rsidRPr="00471C6B">
              <w:rPr>
                <w:rFonts w:asciiTheme="minorEastAsia" w:hAnsiTheme="minorEastAsia" w:hint="eastAsia"/>
                <w:sz w:val="28"/>
                <w:szCs w:val="28"/>
              </w:rPr>
              <w:t>平整度用2M水平尺检查，误差不得超过2mm，相邻砖高差不得超过1mm。</w:t>
            </w:r>
          </w:p>
          <w:p w:rsidR="003C7569" w:rsidRPr="003C7569" w:rsidRDefault="003C7569" w:rsidP="003C7569">
            <w:pPr>
              <w:pStyle w:val="a6"/>
              <w:numPr>
                <w:ilvl w:val="0"/>
                <w:numId w:val="3"/>
              </w:numPr>
              <w:ind w:firstLineChars="0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瓷砖</w:t>
            </w:r>
            <w:r w:rsidRPr="00471C6B">
              <w:rPr>
                <w:rFonts w:asciiTheme="minorEastAsia" w:hAnsiTheme="minorEastAsia" w:hint="eastAsia"/>
                <w:sz w:val="28"/>
                <w:szCs w:val="28"/>
              </w:rPr>
              <w:t>铺贴必须牢固，不得有空鼓。</w:t>
            </w:r>
            <w:r w:rsidRPr="003C7569">
              <w:rPr>
                <w:rFonts w:asciiTheme="minorEastAsia" w:hAnsiTheme="minorEastAsia" w:hint="eastAsia"/>
                <w:sz w:val="28"/>
                <w:szCs w:val="28"/>
              </w:rPr>
              <w:t> </w:t>
            </w:r>
            <w:r w:rsidRPr="00471C6B">
              <w:rPr>
                <w:rFonts w:asciiTheme="minorEastAsia" w:hAnsiTheme="minorEastAsia" w:hint="eastAsia"/>
                <w:sz w:val="28"/>
                <w:szCs w:val="28"/>
              </w:rPr>
              <w:t>水平误差不超过</w:t>
            </w:r>
            <w:r w:rsidRPr="00471C6B">
              <w:rPr>
                <w:rFonts w:asciiTheme="minorEastAsia" w:hAnsiTheme="minorEastAsia"/>
                <w:sz w:val="28"/>
                <w:szCs w:val="28"/>
              </w:rPr>
              <w:t>3mm</w:t>
            </w:r>
            <w:r w:rsidRPr="00471C6B">
              <w:rPr>
                <w:rFonts w:asciiTheme="minorEastAsia" w:hAnsiTheme="minorEastAsia" w:hint="eastAsia"/>
                <w:sz w:val="28"/>
                <w:szCs w:val="28"/>
              </w:rPr>
              <w:t>。</w:t>
            </w:r>
          </w:p>
          <w:p w:rsidR="00CE5F4A" w:rsidRDefault="00CE5F4A" w:rsidP="00CE5F4A">
            <w:pPr>
              <w:pStyle w:val="a6"/>
              <w:numPr>
                <w:ilvl w:val="0"/>
                <w:numId w:val="3"/>
              </w:numPr>
              <w:ind w:firstLineChars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混凝土养护时间不少于7天，每天不少于两次。</w:t>
            </w:r>
          </w:p>
          <w:p w:rsidR="00CE5F4A" w:rsidRDefault="00CE5F4A" w:rsidP="00CE5F4A">
            <w:pPr>
              <w:pStyle w:val="a6"/>
              <w:numPr>
                <w:ilvl w:val="0"/>
                <w:numId w:val="3"/>
              </w:numPr>
              <w:ind w:firstLineChars="0"/>
              <w:rPr>
                <w:rFonts w:asciiTheme="minorEastAsia" w:hAnsiTheme="minorEastAsia" w:cs="MingLiU_HKSCS"/>
                <w:sz w:val="28"/>
                <w:szCs w:val="28"/>
              </w:rPr>
            </w:pPr>
            <w:r w:rsidRPr="003C7569">
              <w:rPr>
                <w:rFonts w:asciiTheme="minorEastAsia" w:hAnsiTheme="minorEastAsia" w:hint="eastAsia"/>
                <w:sz w:val="28"/>
                <w:szCs w:val="28"/>
              </w:rPr>
              <w:t>所有施工工序必须报甲方验收合格后，才可进行下步施工</w:t>
            </w:r>
            <w:r w:rsidRPr="00984390">
              <w:rPr>
                <w:rFonts w:asciiTheme="minorEastAsia" w:hAnsiTheme="minorEastAsia" w:cs="MingLiU_HKSCS" w:hint="eastAsia"/>
                <w:sz w:val="28"/>
                <w:szCs w:val="28"/>
              </w:rPr>
              <w:t>。</w:t>
            </w:r>
          </w:p>
          <w:p w:rsidR="00CE5F4A" w:rsidRDefault="00CE5F4A" w:rsidP="00CE5F4A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开始施工前必须提交以下资料交于我公司技术项目部：</w:t>
            </w:r>
          </w:p>
          <w:p w:rsidR="00CE5F4A" w:rsidRPr="00A87A40" w:rsidRDefault="00CE5F4A" w:rsidP="00CE5F4A">
            <w:pPr>
              <w:pStyle w:val="a6"/>
              <w:numPr>
                <w:ilvl w:val="0"/>
                <w:numId w:val="1"/>
              </w:numPr>
              <w:ind w:firstLineChars="0"/>
              <w:rPr>
                <w:sz w:val="28"/>
                <w:szCs w:val="28"/>
              </w:rPr>
            </w:pPr>
            <w:r w:rsidRPr="00A87A40">
              <w:rPr>
                <w:rFonts w:hint="eastAsia"/>
                <w:sz w:val="28"/>
                <w:szCs w:val="28"/>
              </w:rPr>
              <w:t>施工单位营业执照复印件。</w:t>
            </w:r>
          </w:p>
          <w:p w:rsidR="00CE5F4A" w:rsidRDefault="00CE5F4A" w:rsidP="00CE5F4A">
            <w:pPr>
              <w:pStyle w:val="a6"/>
              <w:numPr>
                <w:ilvl w:val="0"/>
                <w:numId w:val="1"/>
              </w:numPr>
              <w:ind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施工方案、安全施工方案、事故应急预案。</w:t>
            </w:r>
          </w:p>
          <w:p w:rsidR="00CE5F4A" w:rsidRPr="006A1976" w:rsidRDefault="00CE5F4A" w:rsidP="00CE5F4A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如施工过程中涉及特种设备作业（如电工、金属焊接、起重机械、高空作业等）需提供施工人员相关特种作业证复印件。</w:t>
            </w:r>
          </w:p>
          <w:p w:rsidR="00CE5F4A" w:rsidRDefault="00CE5F4A" w:rsidP="00CE5F4A">
            <w:pPr>
              <w:pStyle w:val="a6"/>
              <w:numPr>
                <w:ilvl w:val="0"/>
                <w:numId w:val="1"/>
              </w:numPr>
              <w:ind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施工人员身份证复印件。</w:t>
            </w:r>
          </w:p>
          <w:p w:rsidR="00CE5F4A" w:rsidRDefault="00CE5F4A" w:rsidP="00CE5F4A">
            <w:pPr>
              <w:pStyle w:val="a6"/>
              <w:numPr>
                <w:ilvl w:val="0"/>
                <w:numId w:val="1"/>
              </w:numPr>
              <w:ind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施工人员保险信息（每人保额</w:t>
            </w:r>
            <w:r>
              <w:rPr>
                <w:rFonts w:hint="eastAsia"/>
                <w:sz w:val="28"/>
                <w:szCs w:val="28"/>
              </w:rPr>
              <w:t>20</w:t>
            </w:r>
            <w:r>
              <w:rPr>
                <w:rFonts w:hint="eastAsia"/>
                <w:sz w:val="28"/>
                <w:szCs w:val="28"/>
              </w:rPr>
              <w:t>万元以上）。</w:t>
            </w:r>
          </w:p>
          <w:p w:rsidR="00E5080C" w:rsidRPr="00CE5F4A" w:rsidRDefault="00E5080C"/>
        </w:tc>
      </w:tr>
      <w:tr w:rsidR="00E5080C" w:rsidTr="008E2EF5">
        <w:tc>
          <w:tcPr>
            <w:tcW w:w="8522" w:type="dxa"/>
            <w:gridSpan w:val="2"/>
          </w:tcPr>
          <w:p w:rsidR="00E5080C" w:rsidRDefault="00E5080C" w:rsidP="00E5080C">
            <w:r w:rsidRPr="00E5080C">
              <w:rPr>
                <w:rFonts w:hint="eastAsia"/>
                <w:sz w:val="28"/>
                <w:szCs w:val="28"/>
              </w:rPr>
              <w:lastRenderedPageBreak/>
              <w:t>河南技术项目部审核意见并签字：</w:t>
            </w:r>
          </w:p>
        </w:tc>
      </w:tr>
      <w:tr w:rsidR="00E5080C" w:rsidTr="0035257D">
        <w:tc>
          <w:tcPr>
            <w:tcW w:w="8522" w:type="dxa"/>
            <w:gridSpan w:val="2"/>
          </w:tcPr>
          <w:p w:rsidR="00E5080C" w:rsidRDefault="00E5080C"/>
          <w:p w:rsidR="00E5080C" w:rsidRDefault="00E5080C"/>
          <w:p w:rsidR="00E5080C" w:rsidRDefault="00E5080C"/>
          <w:p w:rsidR="00E5080C" w:rsidRDefault="00E5080C"/>
          <w:p w:rsidR="00E5080C" w:rsidRPr="00E5080C" w:rsidRDefault="00E5080C"/>
        </w:tc>
      </w:tr>
      <w:tr w:rsidR="00060363" w:rsidTr="0035257D">
        <w:tc>
          <w:tcPr>
            <w:tcW w:w="8522" w:type="dxa"/>
            <w:gridSpan w:val="2"/>
          </w:tcPr>
          <w:p w:rsidR="00060363" w:rsidRDefault="00060363" w:rsidP="00060363">
            <w:r w:rsidRPr="00E5080C">
              <w:rPr>
                <w:rFonts w:hint="eastAsia"/>
                <w:sz w:val="28"/>
                <w:szCs w:val="28"/>
              </w:rPr>
              <w:lastRenderedPageBreak/>
              <w:t>河南</w:t>
            </w:r>
            <w:r>
              <w:rPr>
                <w:rFonts w:hint="eastAsia"/>
                <w:sz w:val="28"/>
                <w:szCs w:val="28"/>
              </w:rPr>
              <w:t>使用部门</w:t>
            </w:r>
            <w:r w:rsidRPr="00E5080C">
              <w:rPr>
                <w:rFonts w:hint="eastAsia"/>
                <w:sz w:val="28"/>
                <w:szCs w:val="28"/>
              </w:rPr>
              <w:t>审核意见并签字：</w:t>
            </w:r>
          </w:p>
        </w:tc>
      </w:tr>
      <w:tr w:rsidR="00060363" w:rsidTr="0035257D">
        <w:tc>
          <w:tcPr>
            <w:tcW w:w="8522" w:type="dxa"/>
            <w:gridSpan w:val="2"/>
          </w:tcPr>
          <w:p w:rsidR="00060363" w:rsidRDefault="00060363"/>
          <w:p w:rsidR="00060363" w:rsidRDefault="00060363"/>
          <w:p w:rsidR="00060363" w:rsidRDefault="00060363"/>
          <w:p w:rsidR="00060363" w:rsidRDefault="00060363"/>
          <w:p w:rsidR="00060363" w:rsidRDefault="00060363"/>
        </w:tc>
      </w:tr>
      <w:tr w:rsidR="00E5080C" w:rsidTr="00E97F2A">
        <w:tc>
          <w:tcPr>
            <w:tcW w:w="8522" w:type="dxa"/>
            <w:gridSpan w:val="2"/>
          </w:tcPr>
          <w:p w:rsidR="00E5080C" w:rsidRDefault="00E5080C" w:rsidP="00E5080C">
            <w:r w:rsidRPr="00E5080C">
              <w:rPr>
                <w:rFonts w:hint="eastAsia"/>
                <w:sz w:val="28"/>
                <w:szCs w:val="28"/>
              </w:rPr>
              <w:t>河南</w:t>
            </w:r>
            <w:r>
              <w:rPr>
                <w:rFonts w:hint="eastAsia"/>
                <w:sz w:val="28"/>
                <w:szCs w:val="28"/>
              </w:rPr>
              <w:t>总经理</w:t>
            </w:r>
            <w:r w:rsidRPr="00E5080C">
              <w:rPr>
                <w:rFonts w:hint="eastAsia"/>
                <w:sz w:val="28"/>
                <w:szCs w:val="28"/>
              </w:rPr>
              <w:t>审核意见并签字：</w:t>
            </w:r>
          </w:p>
        </w:tc>
      </w:tr>
      <w:tr w:rsidR="00E5080C" w:rsidTr="00E97F2A">
        <w:tc>
          <w:tcPr>
            <w:tcW w:w="8522" w:type="dxa"/>
            <w:gridSpan w:val="2"/>
          </w:tcPr>
          <w:p w:rsidR="00E5080C" w:rsidRDefault="00E5080C"/>
          <w:p w:rsidR="00E5080C" w:rsidRDefault="00E5080C"/>
          <w:p w:rsidR="00E5080C" w:rsidRDefault="00E5080C"/>
          <w:p w:rsidR="00E5080C" w:rsidRDefault="00E5080C"/>
          <w:p w:rsidR="00F67CE1" w:rsidRDefault="00F67CE1"/>
        </w:tc>
      </w:tr>
      <w:tr w:rsidR="00F67CE1" w:rsidTr="00E97F2A">
        <w:tc>
          <w:tcPr>
            <w:tcW w:w="8522" w:type="dxa"/>
            <w:gridSpan w:val="2"/>
          </w:tcPr>
          <w:p w:rsidR="00F67CE1" w:rsidRDefault="00F67CE1">
            <w:r>
              <w:rPr>
                <w:rFonts w:hint="eastAsia"/>
                <w:sz w:val="28"/>
                <w:szCs w:val="28"/>
              </w:rPr>
              <w:t>总部基建部</w:t>
            </w:r>
            <w:r w:rsidRPr="00E5080C">
              <w:rPr>
                <w:rFonts w:hint="eastAsia"/>
                <w:sz w:val="28"/>
                <w:szCs w:val="28"/>
              </w:rPr>
              <w:t>意见并签字：</w:t>
            </w:r>
          </w:p>
        </w:tc>
      </w:tr>
      <w:tr w:rsidR="00F67CE1" w:rsidTr="00E97F2A">
        <w:tc>
          <w:tcPr>
            <w:tcW w:w="8522" w:type="dxa"/>
            <w:gridSpan w:val="2"/>
          </w:tcPr>
          <w:p w:rsidR="00F67CE1" w:rsidRDefault="00F67CE1"/>
          <w:p w:rsidR="00F67CE1" w:rsidRDefault="00F67CE1"/>
          <w:p w:rsidR="00F67CE1" w:rsidRDefault="00F67CE1"/>
          <w:p w:rsidR="00F67CE1" w:rsidRDefault="00F67CE1"/>
          <w:p w:rsidR="00F67CE1" w:rsidRDefault="00F67CE1"/>
          <w:p w:rsidR="00F67CE1" w:rsidRPr="00F67CE1" w:rsidRDefault="00F67CE1"/>
        </w:tc>
      </w:tr>
    </w:tbl>
    <w:p w:rsidR="00E5080C" w:rsidRPr="00E5080C" w:rsidRDefault="00E5080C"/>
    <w:sectPr w:rsidR="00E5080C" w:rsidRPr="00E5080C" w:rsidSect="000B40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7BB" w:rsidRDefault="003217BB" w:rsidP="00E5080C">
      <w:r>
        <w:separator/>
      </w:r>
    </w:p>
  </w:endnote>
  <w:endnote w:type="continuationSeparator" w:id="1">
    <w:p w:rsidR="003217BB" w:rsidRDefault="003217BB" w:rsidP="00E50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ingLiU_HKSCS">
    <w:altName w:val="Arial Unicode MS"/>
    <w:charset w:val="88"/>
    <w:family w:val="roman"/>
    <w:pitch w:val="variable"/>
    <w:sig w:usb0="00000000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7BB" w:rsidRDefault="003217BB" w:rsidP="00E5080C">
      <w:r>
        <w:separator/>
      </w:r>
    </w:p>
  </w:footnote>
  <w:footnote w:type="continuationSeparator" w:id="1">
    <w:p w:rsidR="003217BB" w:rsidRDefault="003217BB" w:rsidP="00E508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23F19"/>
    <w:multiLevelType w:val="hybridMultilevel"/>
    <w:tmpl w:val="7E4CA860"/>
    <w:lvl w:ilvl="0" w:tplc="170A5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7602B56"/>
    <w:multiLevelType w:val="hybridMultilevel"/>
    <w:tmpl w:val="7826C2DC"/>
    <w:lvl w:ilvl="0" w:tplc="88C466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EC1382B"/>
    <w:multiLevelType w:val="hybridMultilevel"/>
    <w:tmpl w:val="97CACF28"/>
    <w:lvl w:ilvl="0" w:tplc="696028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080C"/>
    <w:rsid w:val="00007161"/>
    <w:rsid w:val="000245EB"/>
    <w:rsid w:val="00060363"/>
    <w:rsid w:val="000B4010"/>
    <w:rsid w:val="00127D54"/>
    <w:rsid w:val="00147BAE"/>
    <w:rsid w:val="001A357E"/>
    <w:rsid w:val="002B76D6"/>
    <w:rsid w:val="003217BB"/>
    <w:rsid w:val="003C7569"/>
    <w:rsid w:val="00457DE7"/>
    <w:rsid w:val="00495985"/>
    <w:rsid w:val="004A453E"/>
    <w:rsid w:val="0050491E"/>
    <w:rsid w:val="00535B33"/>
    <w:rsid w:val="00580124"/>
    <w:rsid w:val="005871DC"/>
    <w:rsid w:val="006205B5"/>
    <w:rsid w:val="00640FCA"/>
    <w:rsid w:val="00686967"/>
    <w:rsid w:val="00785C78"/>
    <w:rsid w:val="007E1761"/>
    <w:rsid w:val="007F7F62"/>
    <w:rsid w:val="00805EA6"/>
    <w:rsid w:val="00876C55"/>
    <w:rsid w:val="00915EE9"/>
    <w:rsid w:val="0092603F"/>
    <w:rsid w:val="00A4743D"/>
    <w:rsid w:val="00AE0848"/>
    <w:rsid w:val="00CC61F4"/>
    <w:rsid w:val="00CE5F4A"/>
    <w:rsid w:val="00DD2810"/>
    <w:rsid w:val="00DF10F2"/>
    <w:rsid w:val="00DF58DE"/>
    <w:rsid w:val="00E20D79"/>
    <w:rsid w:val="00E25C67"/>
    <w:rsid w:val="00E5080C"/>
    <w:rsid w:val="00ED31E3"/>
    <w:rsid w:val="00EF7ECB"/>
    <w:rsid w:val="00F6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0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08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08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08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080C"/>
    <w:rPr>
      <w:sz w:val="18"/>
      <w:szCs w:val="18"/>
    </w:rPr>
  </w:style>
  <w:style w:type="table" w:styleId="a5">
    <w:name w:val="Table Grid"/>
    <w:basedOn w:val="a1"/>
    <w:uiPriority w:val="59"/>
    <w:rsid w:val="00E508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5080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idu.com/s?wd=%E5%B9%B3%E6%95%B4%E5%BA%A6&amp;tn=SE_PcZhidaonwhc_ngpagmjz&amp;rsv_dl=gh_pc_zhida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idu.com/s?wd=%E5%9E%82%E7%9B%B4%E5%BA%A6&amp;tn=SE_PcZhidaonwhc_ngpagmjz&amp;rsv_dl=gh_pc_zhida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baidu.com/s?wd=%E5%B9%B3%E6%95%B4%E5%BA%A6&amp;tn=SE_PcZhidaonwhc_ngpagmjz&amp;rsv_dl=gh_pc_zhida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aidu.com/s?wd=%E5%9E%82%E7%9B%B4%E5%BA%A6&amp;tn=SE_PcZhidaonwhc_ngpagmjz&amp;rsv_dl=gh_pc_zhidao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327</Words>
  <Characters>1866</Characters>
  <Application>Microsoft Office Word</Application>
  <DocSecurity>0</DocSecurity>
  <Lines>15</Lines>
  <Paragraphs>4</Paragraphs>
  <ScaleCrop>false</ScaleCrop>
  <Company>xf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xf501910</dc:creator>
  <cp:keywords/>
  <dc:description/>
  <cp:lastModifiedBy>xf501910</cp:lastModifiedBy>
  <cp:revision>27</cp:revision>
  <dcterms:created xsi:type="dcterms:W3CDTF">2019-05-07T01:11:00Z</dcterms:created>
  <dcterms:modified xsi:type="dcterms:W3CDTF">2019-07-02T06:56:00Z</dcterms:modified>
</cp:coreProperties>
</file>